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4C4E3" w14:textId="77777777" w:rsidR="005D723A" w:rsidRPr="00F24951" w:rsidRDefault="005D723A" w:rsidP="005D723A">
      <w:pPr>
        <w:pStyle w:val="20"/>
        <w:shd w:val="clear" w:color="auto" w:fill="auto"/>
        <w:ind w:firstLine="600"/>
        <w:jc w:val="both"/>
        <w:rPr>
          <w:sz w:val="28"/>
          <w:szCs w:val="28"/>
        </w:rPr>
      </w:pPr>
    </w:p>
    <w:p w14:paraId="29245541" w14:textId="724451DB" w:rsidR="00B26741" w:rsidRDefault="00B26741" w:rsidP="00B26741">
      <w:pPr>
        <w:ind w:left="4111"/>
        <w:rPr>
          <w:sz w:val="28"/>
          <w:szCs w:val="28"/>
        </w:rPr>
      </w:pPr>
    </w:p>
    <w:p w14:paraId="019EBEE8" w14:textId="1B5B6F52" w:rsidR="001C6D4B" w:rsidRPr="001C6D4B" w:rsidRDefault="001C6D4B" w:rsidP="001C6D4B">
      <w:pPr>
        <w:tabs>
          <w:tab w:val="left" w:pos="5460"/>
        </w:tabs>
        <w:jc w:val="both"/>
        <w:rPr>
          <w:b/>
          <w:bCs/>
        </w:rPr>
      </w:pPr>
      <w:r w:rsidRPr="00BE573F">
        <w:tab/>
      </w:r>
      <w:r w:rsidRPr="001C6D4B">
        <w:rPr>
          <w:b/>
          <w:bCs/>
        </w:rPr>
        <w:tab/>
      </w:r>
      <w:r w:rsidRPr="001C6D4B">
        <w:rPr>
          <w:b/>
          <w:bCs/>
        </w:rPr>
        <w:tab/>
      </w:r>
      <w:proofErr w:type="spellStart"/>
      <w:r w:rsidRPr="001C6D4B">
        <w:rPr>
          <w:b/>
          <w:bCs/>
        </w:rPr>
        <w:t>Руководитею</w:t>
      </w:r>
      <w:proofErr w:type="spellEnd"/>
      <w:r w:rsidRPr="001C6D4B">
        <w:rPr>
          <w:b/>
          <w:bCs/>
        </w:rPr>
        <w:t xml:space="preserve"> предприятия</w:t>
      </w:r>
    </w:p>
    <w:p w14:paraId="420E68ED" w14:textId="77777777" w:rsidR="001C6D4B" w:rsidRPr="001C6D4B" w:rsidRDefault="001C6D4B" w:rsidP="001C6D4B">
      <w:pPr>
        <w:jc w:val="both"/>
        <w:rPr>
          <w:b/>
          <w:bCs/>
        </w:rPr>
      </w:pPr>
    </w:p>
    <w:p w14:paraId="3DDC311A" w14:textId="1DCA6732" w:rsidR="001C6D4B" w:rsidRDefault="001C6D4B" w:rsidP="001C6D4B">
      <w:pPr>
        <w:ind w:left="2124" w:firstLine="708"/>
        <w:jc w:val="both"/>
        <w:rPr>
          <w:sz w:val="28"/>
          <w:szCs w:val="28"/>
        </w:rPr>
      </w:pPr>
    </w:p>
    <w:p w14:paraId="78E5AACC" w14:textId="77777777" w:rsidR="001C6D4B" w:rsidRPr="00BE573F" w:rsidRDefault="001C6D4B" w:rsidP="001C6D4B">
      <w:pPr>
        <w:ind w:left="2124" w:firstLine="708"/>
        <w:jc w:val="both"/>
        <w:rPr>
          <w:sz w:val="28"/>
          <w:szCs w:val="28"/>
        </w:rPr>
      </w:pPr>
    </w:p>
    <w:p w14:paraId="4354920E" w14:textId="1DD658CF" w:rsidR="001C6D4B" w:rsidRDefault="001C6D4B" w:rsidP="001C6D4B">
      <w:pPr>
        <w:ind w:left="2124" w:firstLine="708"/>
        <w:jc w:val="both"/>
        <w:rPr>
          <w:sz w:val="28"/>
          <w:szCs w:val="28"/>
        </w:rPr>
      </w:pPr>
      <w:r w:rsidRPr="00BE573F">
        <w:rPr>
          <w:sz w:val="28"/>
          <w:szCs w:val="28"/>
        </w:rPr>
        <w:t>Информационное письмо</w:t>
      </w:r>
    </w:p>
    <w:p w14:paraId="4319CB0D" w14:textId="4F8F80FF" w:rsidR="001C6D4B" w:rsidRDefault="001C6D4B" w:rsidP="001C6D4B">
      <w:pPr>
        <w:ind w:left="2124" w:firstLine="708"/>
        <w:jc w:val="both"/>
        <w:rPr>
          <w:sz w:val="28"/>
          <w:szCs w:val="28"/>
        </w:rPr>
      </w:pPr>
    </w:p>
    <w:p w14:paraId="4F549738" w14:textId="7B3A1E59" w:rsidR="001C6D4B" w:rsidRDefault="001C6D4B" w:rsidP="001C6D4B">
      <w:pPr>
        <w:ind w:left="2124" w:firstLine="708"/>
        <w:jc w:val="both"/>
        <w:rPr>
          <w:sz w:val="28"/>
          <w:szCs w:val="28"/>
        </w:rPr>
      </w:pPr>
    </w:p>
    <w:p w14:paraId="7FAB48D2" w14:textId="77777777" w:rsidR="001C6D4B" w:rsidRPr="00BE573F" w:rsidRDefault="001C6D4B" w:rsidP="001C6D4B">
      <w:pPr>
        <w:ind w:left="2124" w:firstLine="708"/>
        <w:jc w:val="both"/>
        <w:rPr>
          <w:sz w:val="28"/>
          <w:szCs w:val="28"/>
        </w:rPr>
      </w:pPr>
    </w:p>
    <w:p w14:paraId="1E73F43C" w14:textId="77777777" w:rsidR="001C6D4B" w:rsidRPr="00BE573F" w:rsidRDefault="001C6D4B" w:rsidP="001C6D4B">
      <w:pPr>
        <w:ind w:firstLine="708"/>
        <w:jc w:val="both"/>
      </w:pPr>
      <w:proofErr w:type="gramStart"/>
      <w:r w:rsidRPr="00BE573F">
        <w:t>Уважаемый  _</w:t>
      </w:r>
      <w:proofErr w:type="gramEnd"/>
      <w:r w:rsidRPr="00BE573F">
        <w:t>________________________________________________________,</w:t>
      </w:r>
    </w:p>
    <w:p w14:paraId="15CD9267" w14:textId="77777777" w:rsidR="001C6D4B" w:rsidRDefault="001C6D4B" w:rsidP="001C6D4B">
      <w:pPr>
        <w:jc w:val="both"/>
      </w:pPr>
    </w:p>
    <w:p w14:paraId="746B4A6D" w14:textId="77777777" w:rsidR="001C6D4B" w:rsidRDefault="001C6D4B" w:rsidP="001C6D4B">
      <w:pPr>
        <w:jc w:val="both"/>
      </w:pPr>
    </w:p>
    <w:p w14:paraId="616D70C5" w14:textId="53133866" w:rsidR="001C6D4B" w:rsidRPr="00BE573F" w:rsidRDefault="001C6D4B" w:rsidP="001C6D4B">
      <w:pPr>
        <w:jc w:val="both"/>
      </w:pPr>
      <w:r w:rsidRPr="00BE573F">
        <w:t>настоящим письмом выражаю Вам свое почтение и прошу рассмотреть вопрос о вступлении Вашей организации в Национальный Кормовой Союз (НКС).</w:t>
      </w:r>
    </w:p>
    <w:p w14:paraId="5546E4D3" w14:textId="77777777" w:rsidR="001C6D4B" w:rsidRDefault="001C6D4B" w:rsidP="001C6D4B">
      <w:pPr>
        <w:ind w:firstLine="708"/>
        <w:jc w:val="both"/>
      </w:pPr>
    </w:p>
    <w:p w14:paraId="3E8C20A4" w14:textId="23678430" w:rsidR="001C6D4B" w:rsidRPr="00BE573F" w:rsidRDefault="001C6D4B" w:rsidP="001C6D4B">
      <w:pPr>
        <w:ind w:firstLine="708"/>
        <w:jc w:val="both"/>
      </w:pPr>
      <w:r w:rsidRPr="00BE573F">
        <w:t>На учредительном собрании представителей рынка кормовых добавок и премиксов, состоявшемся в октябре 2019 года в Москве, было принято единогласно решение о создании Союза, объединяющего всех участников отрасли, как обособленного юридического лица.  На этом же совещании путем открытого голосования было избрано Правление и Исполнительный директор Союза.</w:t>
      </w:r>
    </w:p>
    <w:p w14:paraId="20CCFCB6" w14:textId="77777777" w:rsidR="001C6D4B" w:rsidRPr="00BE573F" w:rsidRDefault="001C6D4B" w:rsidP="001C6D4B">
      <w:pPr>
        <w:jc w:val="both"/>
      </w:pPr>
      <w:r w:rsidRPr="00BE573F">
        <w:t xml:space="preserve">На первом заседании Правления, состоявшемся 18 декабря 2019 года, участниками были согласованы календарный план формирования и структура органов управления и контроля созданного Союза. </w:t>
      </w:r>
    </w:p>
    <w:p w14:paraId="7EEB6336" w14:textId="77777777" w:rsidR="001C6D4B" w:rsidRDefault="001C6D4B" w:rsidP="001C6D4B">
      <w:pPr>
        <w:ind w:firstLine="708"/>
        <w:jc w:val="both"/>
      </w:pPr>
    </w:p>
    <w:p w14:paraId="73079061" w14:textId="1BC5661F" w:rsidR="001C6D4B" w:rsidRPr="00BE573F" w:rsidRDefault="001C6D4B" w:rsidP="001C6D4B">
      <w:pPr>
        <w:ind w:firstLine="708"/>
        <w:jc w:val="both"/>
      </w:pPr>
      <w:r w:rsidRPr="00BE573F">
        <w:t>Я, как Исполнительный директор НКС, приступил к исполнению намеченных планов, формированию списка членов Союза и первоначального бюджета НКС.</w:t>
      </w:r>
    </w:p>
    <w:p w14:paraId="043AD746" w14:textId="77777777" w:rsidR="001C6D4B" w:rsidRPr="00BE573F" w:rsidRDefault="001C6D4B" w:rsidP="001C6D4B">
      <w:pPr>
        <w:jc w:val="both"/>
      </w:pPr>
      <w:r w:rsidRPr="00BE573F">
        <w:t xml:space="preserve">В соответствии с единогласным решением Учредителей НКС, установлен вступительный взнос в размере </w:t>
      </w:r>
      <w:r w:rsidRPr="00BE573F">
        <w:rPr>
          <w:b/>
          <w:bCs/>
        </w:rPr>
        <w:t>10 000</w:t>
      </w:r>
      <w:r w:rsidRPr="00BE573F">
        <w:t xml:space="preserve"> рублей и единый минимальный членский взнос в размере </w:t>
      </w:r>
      <w:r w:rsidRPr="00BE573F">
        <w:rPr>
          <w:b/>
          <w:bCs/>
        </w:rPr>
        <w:t>240 000</w:t>
      </w:r>
      <w:r w:rsidRPr="00BE573F">
        <w:t xml:space="preserve"> рублей.</w:t>
      </w:r>
    </w:p>
    <w:p w14:paraId="6061399F" w14:textId="77777777" w:rsidR="001C6D4B" w:rsidRPr="00BE573F" w:rsidRDefault="001C6D4B" w:rsidP="001C6D4B">
      <w:pPr>
        <w:jc w:val="both"/>
        <w:rPr>
          <w:b/>
        </w:rPr>
      </w:pPr>
    </w:p>
    <w:p w14:paraId="0CEC7483" w14:textId="77777777" w:rsidR="001C6D4B" w:rsidRPr="00BE573F" w:rsidRDefault="001C6D4B" w:rsidP="001C6D4B">
      <w:pPr>
        <w:ind w:firstLine="708"/>
        <w:jc w:val="both"/>
        <w:rPr>
          <w:b/>
        </w:rPr>
      </w:pPr>
      <w:r w:rsidRPr="00BE573F">
        <w:rPr>
          <w:b/>
        </w:rPr>
        <w:t>В ближайшее время будет разработана схема годовых взносов компаний – участников НКС с учетом их оборота и уровня сервиса, оказываемого НКС. Для будущих членов Правления НКС размеры взносов будут рассчитываться индивидуально.</w:t>
      </w:r>
    </w:p>
    <w:p w14:paraId="60974F7B" w14:textId="77777777" w:rsidR="001C6D4B" w:rsidRDefault="001C6D4B" w:rsidP="001C6D4B">
      <w:pPr>
        <w:ind w:firstLine="708"/>
        <w:jc w:val="both"/>
      </w:pPr>
    </w:p>
    <w:p w14:paraId="663E80B5" w14:textId="274A186A" w:rsidR="001C6D4B" w:rsidRPr="00BE573F" w:rsidRDefault="001C6D4B" w:rsidP="001C6D4B">
      <w:pPr>
        <w:ind w:firstLine="708"/>
        <w:jc w:val="both"/>
      </w:pPr>
      <w:r w:rsidRPr="00BE573F">
        <w:t xml:space="preserve">Утверждение постатейного бюджета НКС состоялось Общем собрании правления НКС и сформированной Рабочей группы НКС. В Рабочую группу вошли представители следующих компаний: </w:t>
      </w:r>
      <w:proofErr w:type="spellStart"/>
      <w:r w:rsidRPr="00BE573F">
        <w:t>Адиссео</w:t>
      </w:r>
      <w:proofErr w:type="spellEnd"/>
      <w:r w:rsidRPr="00BE573F">
        <w:t xml:space="preserve"> Евразия, БАСФ, </w:t>
      </w:r>
      <w:proofErr w:type="spellStart"/>
      <w:r w:rsidRPr="00BE573F">
        <w:t>БевиТек</w:t>
      </w:r>
      <w:proofErr w:type="spellEnd"/>
      <w:r w:rsidRPr="00BE573F">
        <w:t xml:space="preserve">, </w:t>
      </w:r>
      <w:proofErr w:type="spellStart"/>
      <w:r w:rsidRPr="00BE573F">
        <w:t>Биомин</w:t>
      </w:r>
      <w:proofErr w:type="spellEnd"/>
      <w:r w:rsidRPr="00BE573F">
        <w:t xml:space="preserve">, ДСМ, </w:t>
      </w:r>
      <w:proofErr w:type="spellStart"/>
      <w:r w:rsidRPr="00BE573F">
        <w:t>Даниско</w:t>
      </w:r>
      <w:proofErr w:type="spellEnd"/>
      <w:r w:rsidRPr="00BE573F">
        <w:t xml:space="preserve">, </w:t>
      </w:r>
      <w:proofErr w:type="spellStart"/>
      <w:r w:rsidRPr="00BE573F">
        <w:t>Мкорма</w:t>
      </w:r>
      <w:proofErr w:type="spellEnd"/>
      <w:r w:rsidRPr="00BE573F">
        <w:t xml:space="preserve">, </w:t>
      </w:r>
      <w:proofErr w:type="spellStart"/>
      <w:r w:rsidRPr="00BE573F">
        <w:t>Никомикс</w:t>
      </w:r>
      <w:proofErr w:type="spellEnd"/>
      <w:r w:rsidRPr="00BE573F">
        <w:t xml:space="preserve">, </w:t>
      </w:r>
      <w:proofErr w:type="spellStart"/>
      <w:r w:rsidRPr="00BE573F">
        <w:t>Центросоя</w:t>
      </w:r>
      <w:proofErr w:type="spellEnd"/>
      <w:r w:rsidRPr="00BE573F">
        <w:t>, Завод премиксов № 1.</w:t>
      </w:r>
    </w:p>
    <w:p w14:paraId="06DC85A9" w14:textId="27D10BA2" w:rsidR="001C6D4B" w:rsidRDefault="001C6D4B" w:rsidP="001C6D4B">
      <w:pPr>
        <w:jc w:val="both"/>
      </w:pPr>
    </w:p>
    <w:p w14:paraId="19B8198D" w14:textId="46B8E594" w:rsidR="001C6D4B" w:rsidRDefault="001C6D4B" w:rsidP="001C6D4B">
      <w:pPr>
        <w:jc w:val="both"/>
      </w:pPr>
    </w:p>
    <w:p w14:paraId="3E4C30D0" w14:textId="77777777" w:rsidR="001C6D4B" w:rsidRPr="00BE573F" w:rsidRDefault="001C6D4B" w:rsidP="001C6D4B">
      <w:pPr>
        <w:jc w:val="both"/>
      </w:pPr>
    </w:p>
    <w:p w14:paraId="0965D59E" w14:textId="77777777" w:rsidR="001C6D4B" w:rsidRPr="001C6D4B" w:rsidRDefault="001C6D4B" w:rsidP="001C6D4B">
      <w:pPr>
        <w:jc w:val="both"/>
        <w:rPr>
          <w:b/>
          <w:bCs/>
        </w:rPr>
      </w:pPr>
      <w:r w:rsidRPr="001C6D4B">
        <w:rPr>
          <w:b/>
          <w:bCs/>
        </w:rPr>
        <w:t>С уважением к Вам и вашему времени,</w:t>
      </w:r>
    </w:p>
    <w:p w14:paraId="22C0CC37" w14:textId="77777777" w:rsidR="001C6D4B" w:rsidRPr="001C6D4B" w:rsidRDefault="001C6D4B" w:rsidP="001C6D4B">
      <w:pPr>
        <w:jc w:val="both"/>
        <w:rPr>
          <w:b/>
          <w:bCs/>
        </w:rPr>
      </w:pPr>
    </w:p>
    <w:p w14:paraId="7B8168F1" w14:textId="77777777" w:rsidR="001C6D4B" w:rsidRPr="001C6D4B" w:rsidRDefault="001C6D4B" w:rsidP="001C6D4B">
      <w:pPr>
        <w:jc w:val="both"/>
        <w:rPr>
          <w:b/>
          <w:bCs/>
        </w:rPr>
      </w:pPr>
    </w:p>
    <w:p w14:paraId="5EDD63DD" w14:textId="77777777" w:rsidR="001C6D4B" w:rsidRPr="001C6D4B" w:rsidRDefault="001C6D4B" w:rsidP="001C6D4B">
      <w:pPr>
        <w:jc w:val="both"/>
        <w:rPr>
          <w:b/>
          <w:bCs/>
        </w:rPr>
      </w:pPr>
    </w:p>
    <w:p w14:paraId="17D9DADA" w14:textId="1EB88C4E" w:rsidR="0072339E" w:rsidRDefault="001C6D4B" w:rsidP="001C6D4B">
      <w:pPr>
        <w:jc w:val="both"/>
        <w:rPr>
          <w:sz w:val="26"/>
          <w:szCs w:val="26"/>
        </w:rPr>
      </w:pPr>
      <w:r w:rsidRPr="001C6D4B">
        <w:rPr>
          <w:b/>
          <w:bCs/>
        </w:rPr>
        <w:t>Михнюк С.П.</w:t>
      </w:r>
    </w:p>
    <w:p w14:paraId="6BA832C2" w14:textId="77777777" w:rsidR="0072339E" w:rsidRDefault="0072339E" w:rsidP="0072339E">
      <w:pPr>
        <w:rPr>
          <w:sz w:val="26"/>
          <w:szCs w:val="26"/>
        </w:rPr>
      </w:pPr>
    </w:p>
    <w:p w14:paraId="38E9BE69" w14:textId="77777777" w:rsidR="0072339E" w:rsidRDefault="0072339E" w:rsidP="0072339E">
      <w:pPr>
        <w:rPr>
          <w:sz w:val="26"/>
          <w:szCs w:val="26"/>
        </w:rPr>
      </w:pPr>
    </w:p>
    <w:sectPr w:rsidR="0072339E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BB5C8" w14:textId="77777777" w:rsidR="00F73C5A" w:rsidRDefault="00F73C5A" w:rsidP="00B11AD3">
      <w:r>
        <w:separator/>
      </w:r>
    </w:p>
  </w:endnote>
  <w:endnote w:type="continuationSeparator" w:id="0">
    <w:p w14:paraId="18625DB9" w14:textId="77777777" w:rsidR="00F73C5A" w:rsidRDefault="00F73C5A" w:rsidP="00B1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685AA" w14:textId="77777777" w:rsidR="00F73C5A" w:rsidRDefault="00F73C5A" w:rsidP="00B11AD3">
      <w:r>
        <w:separator/>
      </w:r>
    </w:p>
  </w:footnote>
  <w:footnote w:type="continuationSeparator" w:id="0">
    <w:p w14:paraId="427597B5" w14:textId="77777777" w:rsidR="00F73C5A" w:rsidRDefault="00F73C5A" w:rsidP="00B11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E4051" w14:textId="77777777" w:rsidR="00B11AD3" w:rsidRDefault="00F73C5A">
    <w:pPr>
      <w:pStyle w:val="a3"/>
    </w:pPr>
    <w:r>
      <w:rPr>
        <w:noProof/>
      </w:rPr>
      <w:pict w14:anchorId="53B285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4199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Фирменный блан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42853" w14:textId="77777777" w:rsidR="00B11AD3" w:rsidRDefault="00F73C5A">
    <w:pPr>
      <w:pStyle w:val="a3"/>
    </w:pPr>
    <w:r>
      <w:rPr>
        <w:noProof/>
      </w:rPr>
      <w:pict w14:anchorId="02A981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4200" o:spid="_x0000_s2051" type="#_x0000_t75" style="position:absolute;margin-left:-84.2pt;margin-top:-56.9pt;width:595.7pt;height:841.9pt;z-index:-251656192;mso-position-horizontal-relative:margin;mso-position-vertical-relative:margin" o:allowincell="f">
          <v:imagedata r:id="rId1" o:title="Фирменный блан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154C1" w14:textId="77777777" w:rsidR="00B11AD3" w:rsidRDefault="00F73C5A">
    <w:pPr>
      <w:pStyle w:val="a3"/>
    </w:pPr>
    <w:r>
      <w:rPr>
        <w:noProof/>
      </w:rPr>
      <w:pict w14:anchorId="3BC8AF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4198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ирменный бланк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61A84"/>
    <w:multiLevelType w:val="multilevel"/>
    <w:tmpl w:val="FF8054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ED2C2C"/>
    <w:multiLevelType w:val="multilevel"/>
    <w:tmpl w:val="9744B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D3"/>
    <w:rsid w:val="001C6D4B"/>
    <w:rsid w:val="003A5C30"/>
    <w:rsid w:val="005D723A"/>
    <w:rsid w:val="00663619"/>
    <w:rsid w:val="00665EFA"/>
    <w:rsid w:val="00697762"/>
    <w:rsid w:val="00720641"/>
    <w:rsid w:val="0072339E"/>
    <w:rsid w:val="00AD39B7"/>
    <w:rsid w:val="00B11AD3"/>
    <w:rsid w:val="00B26741"/>
    <w:rsid w:val="00D06948"/>
    <w:rsid w:val="00D576F0"/>
    <w:rsid w:val="00D97C90"/>
    <w:rsid w:val="00F73C5A"/>
    <w:rsid w:val="00FE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4022D32"/>
  <w15:chartTrackingRefBased/>
  <w15:docId w15:val="{6F0BAC82-F4CD-4650-9789-E6ECDCA3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2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A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1AD3"/>
  </w:style>
  <w:style w:type="paragraph" w:styleId="a5">
    <w:name w:val="footer"/>
    <w:basedOn w:val="a"/>
    <w:link w:val="a6"/>
    <w:uiPriority w:val="99"/>
    <w:unhideWhenUsed/>
    <w:rsid w:val="00B11A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1AD3"/>
  </w:style>
  <w:style w:type="character" w:styleId="a7">
    <w:name w:val="Hyperlink"/>
    <w:basedOn w:val="a0"/>
    <w:uiPriority w:val="99"/>
    <w:unhideWhenUsed/>
    <w:rsid w:val="005D723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5D72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723A"/>
    <w:pPr>
      <w:widowControl w:val="0"/>
      <w:shd w:val="clear" w:color="auto" w:fill="FFFFFF"/>
      <w:spacing w:line="413" w:lineRule="exact"/>
      <w:jc w:val="center"/>
    </w:pPr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B267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Sergey Mikhnyuk</cp:lastModifiedBy>
  <cp:revision>2</cp:revision>
  <cp:lastPrinted>2020-03-27T08:19:00Z</cp:lastPrinted>
  <dcterms:created xsi:type="dcterms:W3CDTF">2020-06-21T09:02:00Z</dcterms:created>
  <dcterms:modified xsi:type="dcterms:W3CDTF">2020-06-21T09:02:00Z</dcterms:modified>
</cp:coreProperties>
</file>